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6" w:type="dxa"/>
        <w:tblLook w:val="01E0" w:firstRow="1" w:lastRow="1" w:firstColumn="1" w:lastColumn="1" w:noHBand="0" w:noVBand="0"/>
      </w:tblPr>
      <w:tblGrid>
        <w:gridCol w:w="2835"/>
        <w:gridCol w:w="5811"/>
      </w:tblGrid>
      <w:tr w:rsidR="00293AB9" w:rsidRPr="003B55C3" w:rsidTr="006B5671">
        <w:tc>
          <w:tcPr>
            <w:tcW w:w="2835" w:type="dxa"/>
          </w:tcPr>
          <w:p w:rsidR="00293AB9" w:rsidRPr="00113F25" w:rsidRDefault="00293AB9" w:rsidP="006233FE">
            <w:pPr>
              <w:tabs>
                <w:tab w:val="left" w:pos="2247"/>
              </w:tabs>
              <w:jc w:val="center"/>
              <w:rPr>
                <w:b/>
                <w:sz w:val="26"/>
                <w:szCs w:val="26"/>
              </w:rPr>
            </w:pPr>
            <w:r w:rsidRPr="00113F25">
              <w:rPr>
                <w:b/>
                <w:sz w:val="26"/>
                <w:szCs w:val="26"/>
              </w:rPr>
              <w:t>ỦY BAN NHÂN DÂN</w:t>
            </w:r>
          </w:p>
          <w:p w:rsidR="00293AB9" w:rsidRPr="00113F25" w:rsidRDefault="006B5671" w:rsidP="006233FE">
            <w:pPr>
              <w:jc w:val="center"/>
              <w:rPr>
                <w:b/>
                <w:sz w:val="26"/>
                <w:szCs w:val="26"/>
              </w:rPr>
            </w:pPr>
            <w:r w:rsidRPr="00113F2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ED2C03" wp14:editId="69BE3D2A">
                      <wp:simplePos x="0" y="0"/>
                      <wp:positionH relativeFrom="column">
                        <wp:posOffset>645990</wp:posOffset>
                      </wp:positionH>
                      <wp:positionV relativeFrom="paragraph">
                        <wp:posOffset>195050</wp:posOffset>
                      </wp:positionV>
                      <wp:extent cx="360045" cy="0"/>
                      <wp:effectExtent l="6985" t="7620" r="1397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1C068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5.35pt" to="7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Qh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"/>
                  </w:pict>
                </mc:Fallback>
              </mc:AlternateContent>
            </w:r>
            <w:r w:rsidR="00293AB9" w:rsidRPr="00113F25">
              <w:rPr>
                <w:b/>
                <w:sz w:val="26"/>
                <w:szCs w:val="26"/>
              </w:rPr>
              <w:t>QUẬN 3</w:t>
            </w:r>
          </w:p>
          <w:p w:rsidR="00293AB9" w:rsidRPr="00113F25" w:rsidRDefault="00293AB9" w:rsidP="006233F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>
              <w:rPr>
                <w:color w:val="FF0000"/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/</w:t>
            </w:r>
            <w:r w:rsidRPr="00325E86">
              <w:rPr>
                <w:sz w:val="26"/>
                <w:szCs w:val="26"/>
              </w:rPr>
              <w:t>QĐ</w:t>
            </w:r>
            <w:r>
              <w:rPr>
                <w:sz w:val="26"/>
                <w:szCs w:val="26"/>
              </w:rPr>
              <w:t>-UBND</w:t>
            </w:r>
            <w:r w:rsidRPr="00113F25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811" w:type="dxa"/>
          </w:tcPr>
          <w:p w:rsidR="00293AB9" w:rsidRPr="00113F25" w:rsidRDefault="00293AB9" w:rsidP="006233FE">
            <w:pPr>
              <w:jc w:val="center"/>
              <w:rPr>
                <w:b/>
                <w:sz w:val="26"/>
                <w:szCs w:val="26"/>
              </w:rPr>
            </w:pPr>
            <w:r w:rsidRPr="00113F25">
              <w:rPr>
                <w:b/>
                <w:sz w:val="26"/>
                <w:szCs w:val="26"/>
              </w:rPr>
              <w:t>CỘNG HÒA XÃ HỘI CHỦ NGHĨA VIỆT NAM</w:t>
            </w:r>
          </w:p>
          <w:p w:rsidR="00293AB9" w:rsidRDefault="00293AB9" w:rsidP="006233FE">
            <w:pPr>
              <w:jc w:val="center"/>
              <w:rPr>
                <w:b/>
                <w:sz w:val="26"/>
                <w:szCs w:val="26"/>
              </w:rPr>
            </w:pPr>
            <w:r w:rsidRPr="00113F2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3D5870" wp14:editId="467694E8">
                      <wp:simplePos x="0" y="0"/>
                      <wp:positionH relativeFrom="column">
                        <wp:posOffset>755419</wp:posOffset>
                      </wp:positionH>
                      <wp:positionV relativeFrom="paragraph">
                        <wp:posOffset>199063</wp:posOffset>
                      </wp:positionV>
                      <wp:extent cx="2082506" cy="0"/>
                      <wp:effectExtent l="0" t="0" r="3238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5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D087D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5.65pt" to="223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Yy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"/>
                  </w:pict>
                </mc:Fallback>
              </mc:AlternateContent>
            </w:r>
            <w:r w:rsidRPr="00113F25">
              <w:rPr>
                <w:b/>
                <w:sz w:val="26"/>
                <w:szCs w:val="26"/>
              </w:rPr>
              <w:t>Độc lập – Tự do – Hạnh phúc</w:t>
            </w:r>
          </w:p>
          <w:p w:rsidR="00293AB9" w:rsidRDefault="00293AB9" w:rsidP="006233FE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Quận 3</w:t>
            </w:r>
            <w:r w:rsidRPr="00DC693F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 xml:space="preserve">     t</w:t>
            </w:r>
            <w:r w:rsidRPr="00DC693F">
              <w:rPr>
                <w:i/>
                <w:sz w:val="26"/>
                <w:szCs w:val="26"/>
              </w:rPr>
              <w:t>hán</w:t>
            </w:r>
            <w:r>
              <w:rPr>
                <w:i/>
                <w:sz w:val="26"/>
                <w:szCs w:val="26"/>
              </w:rPr>
              <w:t xml:space="preserve">g </w:t>
            </w:r>
            <w:r w:rsidR="00CC515D">
              <w:rPr>
                <w:i/>
                <w:sz w:val="26"/>
                <w:szCs w:val="26"/>
              </w:rPr>
              <w:t>6</w:t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 xml:space="preserve"> </w:t>
            </w:r>
            <w:r w:rsidRPr="00DC693F">
              <w:rPr>
                <w:i/>
                <w:sz w:val="26"/>
                <w:szCs w:val="26"/>
              </w:rPr>
              <w:t xml:space="preserve">năm </w:t>
            </w:r>
            <w:r>
              <w:rPr>
                <w:i/>
                <w:sz w:val="26"/>
                <w:szCs w:val="26"/>
              </w:rPr>
              <w:t>2022</w:t>
            </w:r>
          </w:p>
          <w:p w:rsidR="00293AB9" w:rsidRPr="009F25FB" w:rsidRDefault="00293AB9" w:rsidP="006233FE">
            <w:pPr>
              <w:rPr>
                <w:sz w:val="10"/>
                <w:szCs w:val="26"/>
              </w:rPr>
            </w:pPr>
          </w:p>
          <w:p w:rsidR="00293AB9" w:rsidRPr="00CE3396" w:rsidRDefault="00293AB9" w:rsidP="006233FE">
            <w:pPr>
              <w:jc w:val="center"/>
              <w:rPr>
                <w:sz w:val="34"/>
                <w:szCs w:val="26"/>
              </w:rPr>
            </w:pPr>
          </w:p>
        </w:tc>
      </w:tr>
    </w:tbl>
    <w:p w:rsidR="00293AB9" w:rsidRPr="00A35C3E" w:rsidRDefault="00293AB9" w:rsidP="00293AB9">
      <w:pPr>
        <w:rPr>
          <w:sz w:val="2"/>
          <w:szCs w:val="26"/>
        </w:rPr>
      </w:pPr>
      <w:r>
        <w:rPr>
          <w:sz w:val="26"/>
          <w:szCs w:val="26"/>
        </w:rPr>
        <w:t xml:space="preserve">       </w:t>
      </w:r>
      <w:r w:rsidRPr="00325E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</w:p>
    <w:p w:rsidR="00293AB9" w:rsidRPr="007572EB" w:rsidRDefault="00293AB9" w:rsidP="00293AB9">
      <w:pPr>
        <w:pStyle w:val="Heading10"/>
        <w:keepNext/>
        <w:keepLines/>
        <w:shd w:val="clear" w:color="auto" w:fill="auto"/>
        <w:spacing w:before="0"/>
        <w:ind w:left="40" w:firstLine="0"/>
        <w:rPr>
          <w:sz w:val="27"/>
          <w:szCs w:val="27"/>
        </w:rPr>
      </w:pPr>
      <w:bookmarkStart w:id="1" w:name="bookmark1"/>
      <w:r w:rsidRPr="007572EB">
        <w:rPr>
          <w:sz w:val="27"/>
          <w:szCs w:val="27"/>
        </w:rPr>
        <w:t>QUYẾT ĐỊNH</w:t>
      </w:r>
      <w:bookmarkEnd w:id="1"/>
    </w:p>
    <w:p w:rsidR="00293AB9" w:rsidRPr="007572EB" w:rsidRDefault="00293AB9" w:rsidP="00293AB9">
      <w:pPr>
        <w:pStyle w:val="Bodytext50"/>
        <w:shd w:val="clear" w:color="auto" w:fill="auto"/>
        <w:spacing w:after="469"/>
        <w:ind w:left="40" w:firstLine="0"/>
        <w:rPr>
          <w:sz w:val="27"/>
          <w:szCs w:val="27"/>
        </w:rPr>
      </w:pPr>
      <w:r w:rsidRPr="007572EB">
        <w:rPr>
          <w:b w:val="0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B686A" wp14:editId="58218612">
                <wp:simplePos x="0" y="0"/>
                <wp:positionH relativeFrom="margin">
                  <wp:posOffset>2353933</wp:posOffset>
                </wp:positionH>
                <wp:positionV relativeFrom="paragraph">
                  <wp:posOffset>498899</wp:posOffset>
                </wp:positionV>
                <wp:extent cx="868680" cy="635"/>
                <wp:effectExtent l="0" t="0" r="2667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B2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5.35pt;margin-top:39.3pt;width:68.4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">
                <w10:wrap anchorx="margin"/>
              </v:shape>
            </w:pict>
          </mc:Fallback>
        </mc:AlternateContent>
      </w:r>
      <w:r w:rsidRPr="007572EB">
        <w:rPr>
          <w:sz w:val="27"/>
          <w:szCs w:val="27"/>
        </w:rPr>
        <w:t>Về ban hành Quy chế quản lý và xét duyệt</w:t>
      </w:r>
      <w:r w:rsidRPr="007572EB">
        <w:rPr>
          <w:sz w:val="27"/>
          <w:szCs w:val="27"/>
        </w:rPr>
        <w:br/>
        <w:t>cán bộ, công chức, viên chức và người lao động đi nước ngoài</w:t>
      </w:r>
    </w:p>
    <w:p w:rsidR="00293AB9" w:rsidRPr="00405BA1" w:rsidRDefault="00293AB9" w:rsidP="00293AB9">
      <w:pPr>
        <w:tabs>
          <w:tab w:val="left" w:pos="3544"/>
          <w:tab w:val="center" w:pos="4537"/>
          <w:tab w:val="right" w:pos="9074"/>
        </w:tabs>
        <w:rPr>
          <w:b/>
          <w:sz w:val="4"/>
          <w:szCs w:val="28"/>
        </w:rPr>
      </w:pPr>
    </w:p>
    <w:p w:rsidR="00293AB9" w:rsidRPr="008B5D02" w:rsidRDefault="00293AB9" w:rsidP="00293AB9">
      <w:pPr>
        <w:spacing w:before="120" w:after="120"/>
        <w:jc w:val="center"/>
        <w:rPr>
          <w:b/>
        </w:rPr>
      </w:pPr>
      <w:r w:rsidRPr="008B5D02">
        <w:rPr>
          <w:b/>
        </w:rPr>
        <w:t>CHỦ TỊCH ỦY BAN NHÂN DÂN QUẬN 3</w:t>
      </w:r>
    </w:p>
    <w:p w:rsidR="00293AB9" w:rsidRPr="008B5D02" w:rsidRDefault="00293AB9" w:rsidP="008B5D02">
      <w:pPr>
        <w:spacing w:before="240"/>
        <w:ind w:firstLine="709"/>
        <w:rPr>
          <w:bCs/>
          <w:i/>
        </w:rPr>
      </w:pPr>
      <w:r w:rsidRPr="008B5D02">
        <w:rPr>
          <w:bCs/>
          <w:i/>
          <w:lang w:val="vi"/>
        </w:rPr>
        <w:t>Căn cứ Luật T</w:t>
      </w:r>
      <w:r w:rsidRPr="008B5D02">
        <w:rPr>
          <w:bCs/>
          <w:i/>
        </w:rPr>
        <w:t>ổ</w:t>
      </w:r>
      <w:r w:rsidRPr="008B5D02">
        <w:rPr>
          <w:bCs/>
          <w:i/>
          <w:lang w:val="vi"/>
        </w:rPr>
        <w:t xml:space="preserve"> chức chính quyền địa phương ngày 19 tháng 6 năm 2015</w:t>
      </w:r>
      <w:r w:rsidR="00395B52" w:rsidRPr="008B5D02">
        <w:rPr>
          <w:bCs/>
          <w:i/>
        </w:rPr>
        <w:t xml:space="preserve">; </w:t>
      </w:r>
      <w:r w:rsidRPr="008B5D02">
        <w:rPr>
          <w:i/>
        </w:rPr>
        <w:t>Luật sửa đổi, bổ sung một số điều của Luật Tổ chức Chính phủ và Luật Tổ chức chính quyền địa phương ngày 22 tháng 11 năm 2019;</w:t>
      </w:r>
    </w:p>
    <w:p w:rsidR="00373A47" w:rsidRPr="008B5D02" w:rsidRDefault="00373A47" w:rsidP="008B5D02">
      <w:pPr>
        <w:pStyle w:val="Bodytext40"/>
        <w:shd w:val="clear" w:color="auto" w:fill="auto"/>
        <w:spacing w:before="120" w:after="0" w:line="240" w:lineRule="auto"/>
        <w:ind w:firstLine="709"/>
        <w:rPr>
          <w:sz w:val="27"/>
          <w:szCs w:val="27"/>
        </w:rPr>
      </w:pPr>
      <w:r w:rsidRPr="008B5D02">
        <w:rPr>
          <w:sz w:val="27"/>
          <w:szCs w:val="27"/>
        </w:rPr>
        <w:t>Căn cứ Luật Cán bộ, công chức ngày 13 tháng 11 năm 2008;</w:t>
      </w:r>
    </w:p>
    <w:p w:rsidR="00373A47" w:rsidRPr="008B5D02" w:rsidRDefault="00373A47" w:rsidP="008B5D02">
      <w:pPr>
        <w:pStyle w:val="Bodytext40"/>
        <w:shd w:val="clear" w:color="auto" w:fill="auto"/>
        <w:spacing w:before="120" w:after="0" w:line="240" w:lineRule="auto"/>
        <w:ind w:firstLine="709"/>
        <w:rPr>
          <w:sz w:val="27"/>
          <w:szCs w:val="27"/>
        </w:rPr>
      </w:pPr>
      <w:r w:rsidRPr="008B5D02">
        <w:rPr>
          <w:sz w:val="27"/>
          <w:szCs w:val="27"/>
        </w:rPr>
        <w:t>Căn cứ Luật Viên chức ngày 15 tháng 11 năm 2010;</w:t>
      </w:r>
    </w:p>
    <w:p w:rsidR="00373A47" w:rsidRPr="008B5D02" w:rsidRDefault="00373A47" w:rsidP="008B5D02">
      <w:pPr>
        <w:pStyle w:val="Bodytext40"/>
        <w:shd w:val="clear" w:color="auto" w:fill="auto"/>
        <w:spacing w:before="120" w:after="0" w:line="240" w:lineRule="auto"/>
        <w:ind w:right="104" w:firstLine="709"/>
        <w:rPr>
          <w:sz w:val="27"/>
          <w:szCs w:val="27"/>
        </w:rPr>
      </w:pPr>
      <w:r w:rsidRPr="008B5D02">
        <w:rPr>
          <w:sz w:val="27"/>
          <w:szCs w:val="27"/>
        </w:rPr>
        <w:t>Căn cứ Luật sửa đổi, bổ sung một s</w:t>
      </w:r>
      <w:r w:rsidR="007572EB" w:rsidRPr="008B5D02">
        <w:rPr>
          <w:sz w:val="27"/>
          <w:szCs w:val="27"/>
        </w:rPr>
        <w:t>ố</w:t>
      </w:r>
      <w:r w:rsidRPr="008B5D02">
        <w:rPr>
          <w:sz w:val="27"/>
          <w:szCs w:val="27"/>
        </w:rPr>
        <w:t xml:space="preserve"> điều của Luật Cán bộ, công ch</w:t>
      </w:r>
      <w:r w:rsidR="007572EB" w:rsidRPr="008B5D02">
        <w:rPr>
          <w:sz w:val="27"/>
          <w:szCs w:val="27"/>
        </w:rPr>
        <w:t>ức và Luật Viên chức ngày 25 thá</w:t>
      </w:r>
      <w:r w:rsidRPr="008B5D02">
        <w:rPr>
          <w:sz w:val="27"/>
          <w:szCs w:val="27"/>
        </w:rPr>
        <w:t>ng 11 năm 2019;</w:t>
      </w:r>
    </w:p>
    <w:p w:rsidR="00293AB9" w:rsidRPr="008B5D02" w:rsidRDefault="00293AB9" w:rsidP="008B5D02">
      <w:pPr>
        <w:spacing w:before="120"/>
        <w:ind w:firstLine="709"/>
        <w:rPr>
          <w:bCs/>
          <w:i/>
          <w:lang w:val="vi"/>
        </w:rPr>
      </w:pPr>
      <w:r w:rsidRPr="008B5D02">
        <w:rPr>
          <w:bCs/>
          <w:i/>
          <w:lang w:val="vi"/>
        </w:rPr>
        <w:t xml:space="preserve">Căn cứ </w:t>
      </w:r>
      <w:r w:rsidRPr="008B5D02">
        <w:rPr>
          <w:bCs/>
          <w:i/>
        </w:rPr>
        <w:t>Luật Xuất cảnh, nhập cảnh của công dân Việt Nam ngày 22 tháng 11 năm 2019</w:t>
      </w:r>
      <w:r w:rsidRPr="008B5D02">
        <w:rPr>
          <w:bCs/>
          <w:i/>
          <w:lang w:val="vi"/>
        </w:rPr>
        <w:t>;</w:t>
      </w:r>
    </w:p>
    <w:p w:rsidR="00293AB9" w:rsidRPr="008B5D02" w:rsidRDefault="00293AB9" w:rsidP="008B5D02">
      <w:pPr>
        <w:spacing w:before="120"/>
        <w:ind w:firstLine="709"/>
        <w:rPr>
          <w:i/>
          <w:iCs/>
        </w:rPr>
      </w:pPr>
      <w:r w:rsidRPr="008B5D02">
        <w:rPr>
          <w:i/>
          <w:iCs/>
        </w:rPr>
        <w:t xml:space="preserve">Căn cứ </w:t>
      </w:r>
      <w:r w:rsidRPr="008B5D02">
        <w:rPr>
          <w:i/>
          <w:shd w:val="clear" w:color="auto" w:fill="FFFFFF"/>
        </w:rPr>
        <w:t>Nghị quyết số 131/2020/QH14 ngày 16 tháng 11 năm 2020 của Quốc hội về tổ chức chính quyền đô thị tại Thành phố Hồ Chí Minh; Nghị định số 33/NĐ-CP của Chính phủ quy định chi tiết và biện pháp thi hành Nghị quyết số 131/2020/QH14 ngày 16 tháng 11 năm 2020 của Quốc hội về tổ chức chính quyền đô thị tại Thành phố Hồ Chí Minh;</w:t>
      </w:r>
    </w:p>
    <w:p w:rsidR="00A551DF" w:rsidRPr="008B5D02" w:rsidRDefault="00A551DF" w:rsidP="008B5D02">
      <w:pPr>
        <w:pStyle w:val="Bodytext40"/>
        <w:shd w:val="clear" w:color="auto" w:fill="auto"/>
        <w:spacing w:before="120" w:after="0" w:line="240" w:lineRule="auto"/>
        <w:ind w:firstLine="709"/>
        <w:rPr>
          <w:sz w:val="27"/>
          <w:szCs w:val="27"/>
        </w:rPr>
      </w:pPr>
      <w:r w:rsidRPr="008B5D02">
        <w:rPr>
          <w:sz w:val="27"/>
          <w:szCs w:val="27"/>
        </w:rPr>
        <w:t>Căn cứ Nghị định số 24/2014/NĐ-CP ngày 04 tháng 4 năm 2014 của Chính phủ quy định t</w:t>
      </w:r>
      <w:r w:rsidR="0023121D" w:rsidRPr="008B5D02">
        <w:rPr>
          <w:sz w:val="27"/>
          <w:szCs w:val="27"/>
        </w:rPr>
        <w:t>ổ</w:t>
      </w:r>
      <w:r w:rsidRPr="008B5D02">
        <w:rPr>
          <w:sz w:val="27"/>
          <w:szCs w:val="27"/>
        </w:rPr>
        <w:t xml:space="preserve"> chứ</w:t>
      </w:r>
      <w:r w:rsidR="0023121D" w:rsidRPr="008B5D02">
        <w:rPr>
          <w:sz w:val="27"/>
          <w:szCs w:val="27"/>
        </w:rPr>
        <w:t>c các cơ quan chuyên môn thuộc Ủy ban nhân dân tỉnh, thành phố</w:t>
      </w:r>
      <w:r w:rsidRPr="008B5D02">
        <w:rPr>
          <w:sz w:val="27"/>
          <w:szCs w:val="27"/>
        </w:rPr>
        <w:t xml:space="preserve"> trực thuộc trung ương và Nghị định s</w:t>
      </w:r>
      <w:r w:rsidR="0023121D" w:rsidRPr="008B5D02">
        <w:rPr>
          <w:sz w:val="27"/>
          <w:szCs w:val="27"/>
        </w:rPr>
        <w:t>ố</w:t>
      </w:r>
      <w:r w:rsidRPr="008B5D02">
        <w:rPr>
          <w:sz w:val="27"/>
          <w:szCs w:val="27"/>
        </w:rPr>
        <w:t xml:space="preserve"> 107/2020/N</w:t>
      </w:r>
      <w:r w:rsidR="0023121D" w:rsidRPr="008B5D02">
        <w:rPr>
          <w:sz w:val="27"/>
          <w:szCs w:val="27"/>
        </w:rPr>
        <w:t>Đ-CP ngày 14 tháng 9 năm 2020 củ</w:t>
      </w:r>
      <w:r w:rsidRPr="008B5D02">
        <w:rPr>
          <w:sz w:val="27"/>
          <w:szCs w:val="27"/>
        </w:rPr>
        <w:t>a Chính phủ về sửa đ</w:t>
      </w:r>
      <w:r w:rsidR="0023121D" w:rsidRPr="008B5D02">
        <w:rPr>
          <w:sz w:val="27"/>
          <w:szCs w:val="27"/>
        </w:rPr>
        <w:t>ổ</w:t>
      </w:r>
      <w:r w:rsidRPr="008B5D02">
        <w:rPr>
          <w:sz w:val="27"/>
          <w:szCs w:val="27"/>
        </w:rPr>
        <w:t>i, b</w:t>
      </w:r>
      <w:r w:rsidR="0023121D" w:rsidRPr="008B5D02">
        <w:rPr>
          <w:sz w:val="27"/>
          <w:szCs w:val="27"/>
        </w:rPr>
        <w:t>ổ</w:t>
      </w:r>
      <w:r w:rsidRPr="008B5D02">
        <w:rPr>
          <w:sz w:val="27"/>
          <w:szCs w:val="27"/>
        </w:rPr>
        <w:t xml:space="preserve"> sung một số điều của Nghị định số 24/2014/NĐ-CP;</w:t>
      </w:r>
    </w:p>
    <w:p w:rsidR="00A44CC7" w:rsidRPr="008B5D02" w:rsidRDefault="00A44CC7" w:rsidP="008B5D02">
      <w:pPr>
        <w:pStyle w:val="Bodytext40"/>
        <w:shd w:val="clear" w:color="auto" w:fill="auto"/>
        <w:spacing w:before="120" w:after="0" w:line="240" w:lineRule="auto"/>
        <w:ind w:right="56" w:firstLine="709"/>
        <w:rPr>
          <w:sz w:val="27"/>
          <w:szCs w:val="27"/>
        </w:rPr>
      </w:pPr>
      <w:r w:rsidRPr="008B5D02">
        <w:rPr>
          <w:sz w:val="27"/>
          <w:szCs w:val="27"/>
        </w:rPr>
        <w:t>Căn cứ Nghị định số 34/2016/NĐ-CP ngày 14 tháng 5 năm 2016 của Chính phủ quy định chi tiết một số điều và biện pháp thi hành Luật Ban hành văn bản qu</w:t>
      </w:r>
      <w:r w:rsidR="00D25245">
        <w:rPr>
          <w:sz w:val="27"/>
          <w:szCs w:val="27"/>
        </w:rPr>
        <w:t>y</w:t>
      </w:r>
      <w:r w:rsidRPr="008B5D02">
        <w:rPr>
          <w:sz w:val="27"/>
          <w:szCs w:val="27"/>
        </w:rPr>
        <w:t xml:space="preserve"> phạm pháp luật và Nghị định số 154/2020/NĐ-CP ngày 31 tháng 12 năm 2020 của Chính phủ sửa đổi, bổ sung một số điều của Nghị định số 34/2016/NĐ-CP;</w:t>
      </w:r>
    </w:p>
    <w:p w:rsidR="00A44CC7" w:rsidRPr="008B5D02" w:rsidRDefault="00A44CC7" w:rsidP="008B5D02">
      <w:pPr>
        <w:pStyle w:val="Bodytext40"/>
        <w:shd w:val="clear" w:color="auto" w:fill="auto"/>
        <w:spacing w:before="120" w:after="0" w:line="240" w:lineRule="auto"/>
        <w:ind w:right="56" w:firstLine="709"/>
        <w:rPr>
          <w:sz w:val="27"/>
          <w:szCs w:val="27"/>
        </w:rPr>
      </w:pPr>
      <w:r w:rsidRPr="008B5D02">
        <w:rPr>
          <w:sz w:val="27"/>
          <w:szCs w:val="27"/>
        </w:rPr>
        <w:t>Căn cứ Nghị định s</w:t>
      </w:r>
      <w:r w:rsidR="00093448" w:rsidRPr="008B5D02">
        <w:rPr>
          <w:sz w:val="27"/>
          <w:szCs w:val="27"/>
        </w:rPr>
        <w:t>ố</w:t>
      </w:r>
      <w:r w:rsidRPr="008B5D02">
        <w:rPr>
          <w:sz w:val="27"/>
          <w:szCs w:val="27"/>
        </w:rPr>
        <w:t xml:space="preserve"> 115/2020/NĐ-CP </w:t>
      </w:r>
      <w:r w:rsidR="00093448" w:rsidRPr="008B5D02">
        <w:rPr>
          <w:sz w:val="27"/>
          <w:szCs w:val="27"/>
        </w:rPr>
        <w:t>ngày 25 tháng 9 năm 2020 của Chí</w:t>
      </w:r>
      <w:r w:rsidRPr="008B5D02">
        <w:rPr>
          <w:sz w:val="27"/>
          <w:szCs w:val="27"/>
        </w:rPr>
        <w:t>nh phủ quy định v</w:t>
      </w:r>
      <w:r w:rsidR="00093448" w:rsidRPr="008B5D02">
        <w:rPr>
          <w:sz w:val="27"/>
          <w:szCs w:val="27"/>
        </w:rPr>
        <w:t>ề</w:t>
      </w:r>
      <w:r w:rsidRPr="008B5D02">
        <w:rPr>
          <w:sz w:val="27"/>
          <w:szCs w:val="27"/>
        </w:rPr>
        <w:t xml:space="preserve"> tuy</w:t>
      </w:r>
      <w:r w:rsidR="00093448" w:rsidRPr="008B5D02">
        <w:rPr>
          <w:sz w:val="27"/>
          <w:szCs w:val="27"/>
        </w:rPr>
        <w:t>ển dụng, sử dụng và quản lý</w:t>
      </w:r>
      <w:r w:rsidRPr="008B5D02">
        <w:rPr>
          <w:sz w:val="27"/>
          <w:szCs w:val="27"/>
        </w:rPr>
        <w:t xml:space="preserve"> viên chức;</w:t>
      </w:r>
    </w:p>
    <w:p w:rsidR="00A44CC7" w:rsidRPr="008B5D02" w:rsidRDefault="00A44CC7" w:rsidP="008B5D02">
      <w:pPr>
        <w:pStyle w:val="Bodytext40"/>
        <w:shd w:val="clear" w:color="auto" w:fill="auto"/>
        <w:spacing w:before="120" w:after="0" w:line="240" w:lineRule="auto"/>
        <w:ind w:right="56" w:firstLine="709"/>
        <w:rPr>
          <w:sz w:val="27"/>
          <w:szCs w:val="27"/>
        </w:rPr>
      </w:pPr>
      <w:r w:rsidRPr="008B5D02">
        <w:rPr>
          <w:sz w:val="27"/>
          <w:szCs w:val="27"/>
        </w:rPr>
        <w:t>Căn cứ Nghị định s</w:t>
      </w:r>
      <w:r w:rsidR="00CD040F" w:rsidRPr="008B5D02">
        <w:rPr>
          <w:sz w:val="27"/>
          <w:szCs w:val="27"/>
        </w:rPr>
        <w:t>ố</w:t>
      </w:r>
      <w:r w:rsidRPr="008B5D02">
        <w:rPr>
          <w:sz w:val="27"/>
          <w:szCs w:val="27"/>
        </w:rPr>
        <w:t xml:space="preserve"> 138/2020/NĐ-CP ngày 27 tháng 11 năm 2020 của Chính phủ quy định </w:t>
      </w:r>
      <w:r w:rsidR="00CD040F" w:rsidRPr="008B5D02">
        <w:rPr>
          <w:sz w:val="27"/>
          <w:szCs w:val="27"/>
        </w:rPr>
        <w:t>về tuyển dụng</w:t>
      </w:r>
      <w:r w:rsidRPr="008B5D02">
        <w:rPr>
          <w:sz w:val="27"/>
          <w:szCs w:val="27"/>
        </w:rPr>
        <w:t>, sử dụng và quản lý công chức;</w:t>
      </w:r>
    </w:p>
    <w:p w:rsidR="00665916" w:rsidRDefault="00665916" w:rsidP="008B5D02">
      <w:pPr>
        <w:pStyle w:val="Bodytext40"/>
        <w:shd w:val="clear" w:color="auto" w:fill="auto"/>
        <w:spacing w:before="120" w:after="0" w:line="240" w:lineRule="auto"/>
        <w:ind w:right="56" w:firstLine="709"/>
        <w:rPr>
          <w:sz w:val="27"/>
          <w:szCs w:val="27"/>
        </w:rPr>
      </w:pPr>
    </w:p>
    <w:p w:rsidR="008B5D02" w:rsidRDefault="00A535B9" w:rsidP="008B5D02">
      <w:pPr>
        <w:pStyle w:val="Bodytext40"/>
        <w:shd w:val="clear" w:color="auto" w:fill="auto"/>
        <w:spacing w:before="120" w:after="0" w:line="240" w:lineRule="auto"/>
        <w:ind w:right="56" w:firstLine="709"/>
        <w:rPr>
          <w:sz w:val="27"/>
          <w:szCs w:val="27"/>
        </w:rPr>
      </w:pPr>
      <w:r w:rsidRPr="008B5D02">
        <w:rPr>
          <w:sz w:val="27"/>
          <w:szCs w:val="27"/>
        </w:rPr>
        <w:lastRenderedPageBreak/>
        <w:t>Căn cứ Nghị định số</w:t>
      </w:r>
      <w:r w:rsidR="00A44CC7" w:rsidRPr="008B5D02">
        <w:rPr>
          <w:sz w:val="27"/>
          <w:szCs w:val="27"/>
        </w:rPr>
        <w:t xml:space="preserve"> 159/2020/NĐ-CP ngày 31 tháng 12 năm 2020 của Chính phủ về quản lý người giữ chức danh, c</w:t>
      </w:r>
      <w:r w:rsidRPr="008B5D02">
        <w:rPr>
          <w:sz w:val="27"/>
          <w:szCs w:val="27"/>
        </w:rPr>
        <w:t>hức vụ và người đại diện phần vố</w:t>
      </w:r>
      <w:r w:rsidR="00A44CC7" w:rsidRPr="008B5D02">
        <w:rPr>
          <w:sz w:val="27"/>
          <w:szCs w:val="27"/>
        </w:rPr>
        <w:t>n nhà nước tại doanh nghiệp;</w:t>
      </w:r>
    </w:p>
    <w:p w:rsidR="00293AB9" w:rsidRPr="008B5D02" w:rsidRDefault="00293AB9" w:rsidP="00DE5F12">
      <w:pPr>
        <w:spacing w:before="120"/>
        <w:ind w:firstLine="709"/>
        <w:rPr>
          <w:bCs/>
          <w:i/>
          <w:lang w:val="vi"/>
        </w:rPr>
      </w:pPr>
      <w:r w:rsidRPr="008B5D02">
        <w:rPr>
          <w:bCs/>
          <w:i/>
          <w:lang w:val="vi"/>
        </w:rPr>
        <w:t>Căn cứ Quyết định số 1</w:t>
      </w:r>
      <w:r w:rsidRPr="008B5D02">
        <w:rPr>
          <w:bCs/>
          <w:i/>
        </w:rPr>
        <w:t>4</w:t>
      </w:r>
      <w:r w:rsidRPr="008B5D02">
        <w:rPr>
          <w:bCs/>
          <w:i/>
          <w:lang w:val="vi"/>
        </w:rPr>
        <w:t>/20</w:t>
      </w:r>
      <w:r w:rsidRPr="008B5D02">
        <w:rPr>
          <w:bCs/>
          <w:i/>
        </w:rPr>
        <w:t>22</w:t>
      </w:r>
      <w:r w:rsidRPr="008B5D02">
        <w:rPr>
          <w:bCs/>
          <w:i/>
          <w:lang w:val="vi"/>
        </w:rPr>
        <w:t xml:space="preserve">/QĐ-UBND ngày </w:t>
      </w:r>
      <w:r w:rsidRPr="008B5D02">
        <w:rPr>
          <w:bCs/>
          <w:i/>
        </w:rPr>
        <w:t>19</w:t>
      </w:r>
      <w:r w:rsidRPr="008B5D02">
        <w:rPr>
          <w:bCs/>
          <w:i/>
          <w:lang w:val="vi"/>
        </w:rPr>
        <w:t xml:space="preserve"> tháng 4 năm 2022 của Ủy ban nhân dân Thành phố </w:t>
      </w:r>
      <w:r w:rsidRPr="008B5D02">
        <w:rPr>
          <w:bCs/>
          <w:i/>
        </w:rPr>
        <w:t xml:space="preserve">Hồ Chí Minh </w:t>
      </w:r>
      <w:r w:rsidRPr="008B5D02">
        <w:rPr>
          <w:bCs/>
          <w:i/>
          <w:lang w:val="vi"/>
        </w:rPr>
        <w:t xml:space="preserve">về ban hành </w:t>
      </w:r>
      <w:r w:rsidR="00D92DE6" w:rsidRPr="008B5D02">
        <w:rPr>
          <w:bCs/>
          <w:i/>
          <w:lang w:val="vi"/>
        </w:rPr>
        <w:t xml:space="preserve">Quy </w:t>
      </w:r>
      <w:r w:rsidR="00D92DE6" w:rsidRPr="008B5D02">
        <w:rPr>
          <w:bCs/>
          <w:i/>
        </w:rPr>
        <w:t>chế</w:t>
      </w:r>
      <w:r w:rsidRPr="008B5D02">
        <w:rPr>
          <w:bCs/>
          <w:i/>
          <w:lang w:val="vi"/>
        </w:rPr>
        <w:t xml:space="preserve"> quản lý và xét duyệt cán bộ, công chức, viên chức </w:t>
      </w:r>
      <w:r w:rsidRPr="008B5D02">
        <w:rPr>
          <w:bCs/>
          <w:i/>
        </w:rPr>
        <w:t xml:space="preserve">và người lao động </w:t>
      </w:r>
      <w:r w:rsidRPr="008B5D02">
        <w:rPr>
          <w:bCs/>
          <w:i/>
          <w:lang w:val="vi"/>
        </w:rPr>
        <w:t>đi nước ngoài;</w:t>
      </w:r>
    </w:p>
    <w:p w:rsidR="00293AB9" w:rsidRPr="008B5D02" w:rsidRDefault="00293AB9" w:rsidP="00DE5F12">
      <w:pPr>
        <w:spacing w:before="120"/>
        <w:ind w:firstLine="709"/>
        <w:rPr>
          <w:i/>
          <w:spacing w:val="-6"/>
        </w:rPr>
      </w:pPr>
      <w:r w:rsidRPr="008B5D02">
        <w:rPr>
          <w:i/>
          <w:spacing w:val="-6"/>
          <w:lang w:val="vi"/>
        </w:rPr>
        <w:t xml:space="preserve">Theo đề nghị của </w:t>
      </w:r>
      <w:r w:rsidRPr="008B5D02">
        <w:rPr>
          <w:i/>
          <w:spacing w:val="-6"/>
        </w:rPr>
        <w:t>Phòng Nội vụ</w:t>
      </w:r>
      <w:r w:rsidRPr="008B5D02">
        <w:rPr>
          <w:bCs/>
          <w:i/>
        </w:rPr>
        <w:t xml:space="preserve"> Quận 3</w:t>
      </w:r>
      <w:r w:rsidRPr="008B5D02">
        <w:rPr>
          <w:i/>
          <w:spacing w:val="-6"/>
          <w:lang w:val="vi"/>
        </w:rPr>
        <w:t xml:space="preserve"> tại </w:t>
      </w:r>
      <w:r w:rsidRPr="008B5D02">
        <w:rPr>
          <w:i/>
          <w:spacing w:val="-6"/>
        </w:rPr>
        <w:t>Tờ trình</w:t>
      </w:r>
      <w:r w:rsidRPr="008B5D02">
        <w:rPr>
          <w:i/>
          <w:spacing w:val="-6"/>
          <w:lang w:val="vi"/>
        </w:rPr>
        <w:t xml:space="preserve"> </w:t>
      </w:r>
      <w:r w:rsidRPr="008B5D02">
        <w:rPr>
          <w:i/>
          <w:spacing w:val="-6"/>
          <w:lang w:val="vi"/>
        </w:rPr>
        <w:fldChar w:fldCharType="begin"/>
      </w:r>
      <w:r w:rsidRPr="008B5D02">
        <w:rPr>
          <w:i/>
          <w:spacing w:val="-6"/>
          <w:lang w:val="vi"/>
        </w:rPr>
        <w:instrText xml:space="preserve"> MERGEFIELD "F29" </w:instrText>
      </w:r>
      <w:r w:rsidRPr="008B5D02">
        <w:rPr>
          <w:i/>
          <w:spacing w:val="-6"/>
          <w:lang w:val="vi"/>
        </w:rPr>
        <w:fldChar w:fldCharType="separate"/>
      </w:r>
      <w:r w:rsidRPr="008B5D02">
        <w:rPr>
          <w:i/>
          <w:noProof/>
          <w:spacing w:val="-6"/>
          <w:lang w:val="vi"/>
        </w:rPr>
        <w:t xml:space="preserve">số </w:t>
      </w:r>
      <w:r w:rsidR="003D5CF5" w:rsidRPr="008B5D02">
        <w:rPr>
          <w:i/>
          <w:noProof/>
          <w:spacing w:val="-6"/>
        </w:rPr>
        <w:t>433</w:t>
      </w:r>
      <w:r w:rsidRPr="008B5D02">
        <w:rPr>
          <w:i/>
          <w:noProof/>
          <w:spacing w:val="-6"/>
          <w:lang w:val="vi"/>
        </w:rPr>
        <w:t xml:space="preserve">/TTr-PNV ngày </w:t>
      </w:r>
      <w:r w:rsidR="003D5CF5" w:rsidRPr="008B5D02">
        <w:rPr>
          <w:i/>
          <w:noProof/>
          <w:spacing w:val="-6"/>
        </w:rPr>
        <w:t>25</w:t>
      </w:r>
      <w:r w:rsidRPr="008B5D02">
        <w:rPr>
          <w:i/>
          <w:noProof/>
          <w:spacing w:val="-6"/>
          <w:lang w:val="vi"/>
        </w:rPr>
        <w:t xml:space="preserve"> tháng 5 năm 2022</w:t>
      </w:r>
      <w:r w:rsidRPr="008B5D02">
        <w:rPr>
          <w:i/>
          <w:spacing w:val="-6"/>
          <w:lang w:val="vi"/>
        </w:rPr>
        <w:fldChar w:fldCharType="end"/>
      </w:r>
      <w:r w:rsidRPr="008B5D02">
        <w:rPr>
          <w:i/>
          <w:spacing w:val="-6"/>
        </w:rPr>
        <w:t>,</w:t>
      </w:r>
    </w:p>
    <w:p w:rsidR="00293AB9" w:rsidRPr="008B5D02" w:rsidRDefault="00293AB9" w:rsidP="00DE5F12">
      <w:pPr>
        <w:spacing w:before="120"/>
        <w:ind w:firstLine="709"/>
        <w:jc w:val="center"/>
        <w:rPr>
          <w:b/>
        </w:rPr>
      </w:pPr>
      <w:r w:rsidRPr="008B5D02">
        <w:rPr>
          <w:b/>
          <w:lang w:val="vi"/>
        </w:rPr>
        <w:t>QUYẾT ĐỊNH:</w:t>
      </w:r>
    </w:p>
    <w:p w:rsidR="003B57F6" w:rsidRPr="008B5D02" w:rsidRDefault="00293AB9" w:rsidP="00DE5F12">
      <w:pPr>
        <w:spacing w:before="120"/>
        <w:ind w:firstLine="709"/>
        <w:rPr>
          <w:b/>
          <w:lang w:val="vi"/>
        </w:rPr>
      </w:pPr>
      <w:r w:rsidRPr="008B5D02">
        <w:rPr>
          <w:b/>
          <w:bCs/>
          <w:iCs/>
          <w:lang w:val="vi"/>
        </w:rPr>
        <w:t>Điều 1.</w:t>
      </w:r>
      <w:r w:rsidRPr="008B5D02">
        <w:rPr>
          <w:lang w:val="vi"/>
        </w:rPr>
        <w:t xml:space="preserve"> </w:t>
      </w:r>
      <w:r w:rsidR="003B57F6" w:rsidRPr="008B5D02">
        <w:rPr>
          <w:b/>
        </w:rPr>
        <w:t>Ban hành Quy chế</w:t>
      </w:r>
    </w:p>
    <w:p w:rsidR="003B57F6" w:rsidRPr="008B5D02" w:rsidRDefault="003B57F6" w:rsidP="00DE5F12">
      <w:pPr>
        <w:pStyle w:val="Bodytext20"/>
        <w:shd w:val="clear" w:color="auto" w:fill="auto"/>
        <w:spacing w:before="120" w:after="0" w:line="240" w:lineRule="auto"/>
        <w:ind w:firstLine="709"/>
        <w:rPr>
          <w:sz w:val="27"/>
          <w:szCs w:val="27"/>
        </w:rPr>
      </w:pPr>
      <w:r w:rsidRPr="008B5D02">
        <w:rPr>
          <w:sz w:val="27"/>
          <w:szCs w:val="27"/>
        </w:rPr>
        <w:t>Ban hành kèm theo Quyết định này Quy chế quản lý và xét duyệt cán bộ, công chức, viên chức và người lao động đi nước ngoài.</w:t>
      </w:r>
    </w:p>
    <w:p w:rsidR="003B57F6" w:rsidRPr="008B5D02" w:rsidRDefault="00293AB9" w:rsidP="00DE5F12">
      <w:pPr>
        <w:spacing w:before="120"/>
        <w:ind w:firstLine="709"/>
        <w:rPr>
          <w:b/>
          <w:bCs/>
          <w:iCs/>
          <w:lang w:val="vi"/>
        </w:rPr>
      </w:pPr>
      <w:r w:rsidRPr="008B5D02">
        <w:rPr>
          <w:b/>
          <w:bCs/>
          <w:iCs/>
          <w:lang w:val="vi"/>
        </w:rPr>
        <w:t>Điều 2.</w:t>
      </w:r>
      <w:r w:rsidRPr="008B5D02">
        <w:rPr>
          <w:bCs/>
          <w:iCs/>
          <w:lang w:val="vi"/>
        </w:rPr>
        <w:t xml:space="preserve"> </w:t>
      </w:r>
      <w:r w:rsidR="003B57F6" w:rsidRPr="008B5D02">
        <w:rPr>
          <w:b/>
        </w:rPr>
        <w:t>Hi</w:t>
      </w:r>
      <w:r w:rsidR="00FD117F" w:rsidRPr="008B5D02">
        <w:rPr>
          <w:b/>
        </w:rPr>
        <w:t>ệ</w:t>
      </w:r>
      <w:r w:rsidR="003B57F6" w:rsidRPr="008B5D02">
        <w:rPr>
          <w:b/>
        </w:rPr>
        <w:t>u lực thi hành</w:t>
      </w:r>
    </w:p>
    <w:p w:rsidR="006D2709" w:rsidRPr="008B5D02" w:rsidRDefault="006D2709" w:rsidP="00DE5F12">
      <w:pPr>
        <w:pStyle w:val="Bodytext20"/>
        <w:shd w:val="clear" w:color="auto" w:fill="auto"/>
        <w:spacing w:before="120" w:after="0" w:line="240" w:lineRule="auto"/>
        <w:ind w:firstLine="709"/>
        <w:rPr>
          <w:sz w:val="27"/>
          <w:szCs w:val="27"/>
        </w:rPr>
      </w:pPr>
      <w:r w:rsidRPr="008B5D02">
        <w:rPr>
          <w:sz w:val="27"/>
          <w:szCs w:val="27"/>
        </w:rPr>
        <w:t>Quyết định này có hiệu lực thi hành kể từ ngày ký.</w:t>
      </w:r>
    </w:p>
    <w:p w:rsidR="006D2709" w:rsidRPr="008B5D02" w:rsidRDefault="00293AB9" w:rsidP="00DE5F12">
      <w:pPr>
        <w:spacing w:before="120"/>
        <w:ind w:firstLine="709"/>
        <w:rPr>
          <w:bCs/>
          <w:iCs/>
          <w:lang w:val="vi"/>
        </w:rPr>
      </w:pPr>
      <w:r w:rsidRPr="008B5D02">
        <w:rPr>
          <w:b/>
          <w:bCs/>
          <w:iCs/>
          <w:lang w:val="vi"/>
        </w:rPr>
        <w:t>Điều 3.</w:t>
      </w:r>
      <w:r w:rsidRPr="008B5D02">
        <w:rPr>
          <w:bCs/>
          <w:iCs/>
          <w:lang w:val="vi"/>
        </w:rPr>
        <w:t xml:space="preserve"> </w:t>
      </w:r>
      <w:r w:rsidR="006D2709" w:rsidRPr="008B5D02">
        <w:rPr>
          <w:b/>
        </w:rPr>
        <w:t>Trách nhiệm thi hành</w:t>
      </w:r>
    </w:p>
    <w:p w:rsidR="00293AB9" w:rsidRPr="008B5D02" w:rsidRDefault="00293AB9" w:rsidP="00DE5F12">
      <w:pPr>
        <w:spacing w:before="120"/>
        <w:ind w:firstLine="709"/>
        <w:rPr>
          <w:bCs/>
          <w:iCs/>
          <w:lang w:val="vi"/>
        </w:rPr>
      </w:pPr>
      <w:r w:rsidRPr="008B5D02">
        <w:rPr>
          <w:color w:val="000000"/>
          <w:lang w:val="vi"/>
        </w:rPr>
        <w:t xml:space="preserve">Chánh Văn phòng Ủy ban nhân dân, </w:t>
      </w:r>
      <w:r w:rsidRPr="008B5D02">
        <w:t>Trưởng Phòng</w:t>
      </w:r>
      <w:r w:rsidRPr="008B5D02">
        <w:rPr>
          <w:lang w:val="vi"/>
        </w:rPr>
        <w:t xml:space="preserve"> Nội vụ, </w:t>
      </w:r>
      <w:r w:rsidR="006D2709" w:rsidRPr="008B5D02">
        <w:rPr>
          <w:noProof/>
        </w:rPr>
        <w:t>Thủ trưởng các cơ quan</w:t>
      </w:r>
      <w:r w:rsidR="008E2E80" w:rsidRPr="008B5D02">
        <w:rPr>
          <w:noProof/>
        </w:rPr>
        <w:t xml:space="preserve"> chuyên môn</w:t>
      </w:r>
      <w:r w:rsidR="006D2709" w:rsidRPr="008B5D02">
        <w:rPr>
          <w:noProof/>
        </w:rPr>
        <w:t xml:space="preserve">, đơn vị </w:t>
      </w:r>
      <w:r w:rsidR="008E2E80" w:rsidRPr="008B5D02">
        <w:rPr>
          <w:noProof/>
        </w:rPr>
        <w:t xml:space="preserve">sự nghiệp </w:t>
      </w:r>
      <w:r w:rsidR="008D6B3A" w:rsidRPr="008B5D02">
        <w:rPr>
          <w:noProof/>
        </w:rPr>
        <w:t xml:space="preserve">công lập </w:t>
      </w:r>
      <w:r w:rsidR="006D2709" w:rsidRPr="008B5D02">
        <w:rPr>
          <w:noProof/>
        </w:rPr>
        <w:t>thuộc quận</w:t>
      </w:r>
      <w:r w:rsidRPr="008B5D02">
        <w:t xml:space="preserve">, </w:t>
      </w:r>
      <w:r w:rsidR="006D2709" w:rsidRPr="008B5D02">
        <w:t xml:space="preserve">Giám đốc Công ty </w:t>
      </w:r>
      <w:r w:rsidR="00A40B43" w:rsidRPr="008B5D02">
        <w:t>TNHH</w:t>
      </w:r>
      <w:r w:rsidR="006D2709" w:rsidRPr="008B5D02">
        <w:t xml:space="preserve"> Một thành viên </w:t>
      </w:r>
      <w:r w:rsidR="008E2E80" w:rsidRPr="008B5D02">
        <w:t xml:space="preserve">Dịch vụ </w:t>
      </w:r>
      <w:r w:rsidR="00A40B43" w:rsidRPr="008B5D02">
        <w:t>c</w:t>
      </w:r>
      <w:r w:rsidR="008E2E80" w:rsidRPr="008B5D02">
        <w:t xml:space="preserve">ông </w:t>
      </w:r>
      <w:r w:rsidR="00A40B43" w:rsidRPr="008B5D02">
        <w:t>í</w:t>
      </w:r>
      <w:r w:rsidR="008E2E80" w:rsidRPr="008B5D02">
        <w:t>ch Quận 3</w:t>
      </w:r>
      <w:r w:rsidR="006D2709" w:rsidRPr="008B5D02">
        <w:t xml:space="preserve">, </w:t>
      </w:r>
      <w:r w:rsidR="008B24F0" w:rsidRPr="008B5D02">
        <w:t xml:space="preserve">Chủ tịch Ủy ban nhân dân phường, </w:t>
      </w:r>
      <w:r w:rsidR="006D2709" w:rsidRPr="008B5D02">
        <w:t>Thủ trưởng các cơ quan, tổ chức và cá nhân có liên quan</w:t>
      </w:r>
      <w:r w:rsidRPr="008B5D02">
        <w:rPr>
          <w:bCs/>
          <w:i/>
        </w:rPr>
        <w:t xml:space="preserve"> </w:t>
      </w:r>
      <w:r w:rsidRPr="008B5D02">
        <w:rPr>
          <w:lang w:val="vi"/>
        </w:rPr>
        <w:t>chịu trách nhiệm thi hành Quyết định này</w:t>
      </w:r>
      <w:r w:rsidRPr="008B5D02">
        <w:rPr>
          <w:bCs/>
          <w:iCs/>
          <w:lang w:val="vi-VN"/>
        </w:rPr>
        <w:t>.</w:t>
      </w:r>
      <w:r w:rsidRPr="008B5D02">
        <w:rPr>
          <w:bCs/>
          <w:iCs/>
          <w:lang w:val="vi"/>
        </w:rPr>
        <w:t>/.</w:t>
      </w:r>
    </w:p>
    <w:tbl>
      <w:tblPr>
        <w:tblW w:w="9290" w:type="dxa"/>
        <w:tblLayout w:type="fixed"/>
        <w:tblLook w:val="04A0" w:firstRow="1" w:lastRow="0" w:firstColumn="1" w:lastColumn="0" w:noHBand="0" w:noVBand="1"/>
      </w:tblPr>
      <w:tblGrid>
        <w:gridCol w:w="5495"/>
        <w:gridCol w:w="3795"/>
      </w:tblGrid>
      <w:tr w:rsidR="00293AB9" w:rsidRPr="00393654" w:rsidTr="006233FE">
        <w:tc>
          <w:tcPr>
            <w:tcW w:w="5495" w:type="dxa"/>
            <w:shd w:val="clear" w:color="auto" w:fill="auto"/>
          </w:tcPr>
          <w:p w:rsidR="0039719D" w:rsidRPr="008B24F0" w:rsidRDefault="0039719D" w:rsidP="00DE5F12">
            <w:pPr>
              <w:tabs>
                <w:tab w:val="center" w:pos="7380"/>
              </w:tabs>
              <w:spacing w:before="120"/>
              <w:rPr>
                <w:b/>
                <w:i/>
                <w:sz w:val="8"/>
                <w:szCs w:val="22"/>
                <w:lang w:val="vi"/>
              </w:rPr>
            </w:pPr>
          </w:p>
          <w:p w:rsidR="00293AB9" w:rsidRPr="008B7779" w:rsidRDefault="00293AB9" w:rsidP="00DE5F12">
            <w:pPr>
              <w:tabs>
                <w:tab w:val="center" w:pos="7380"/>
              </w:tabs>
              <w:spacing w:before="120"/>
              <w:rPr>
                <w:sz w:val="22"/>
                <w:szCs w:val="22"/>
                <w:lang w:val="vi"/>
              </w:rPr>
            </w:pPr>
            <w:r w:rsidRPr="008B7779">
              <w:rPr>
                <w:b/>
                <w:i/>
                <w:sz w:val="22"/>
                <w:szCs w:val="22"/>
                <w:lang w:val="vi"/>
              </w:rPr>
              <w:t>Nơi nhận:</w:t>
            </w:r>
            <w:r w:rsidRPr="008B7779">
              <w:rPr>
                <w:sz w:val="22"/>
                <w:szCs w:val="22"/>
                <w:lang w:val="vi"/>
              </w:rPr>
              <w:tab/>
            </w:r>
          </w:p>
          <w:p w:rsidR="00293AB9" w:rsidRPr="001F760E" w:rsidRDefault="00293AB9" w:rsidP="00DE5F12">
            <w:pPr>
              <w:widowControl w:val="0"/>
              <w:spacing w:line="252" w:lineRule="exact"/>
              <w:rPr>
                <w:color w:val="000000"/>
                <w:sz w:val="22"/>
                <w:szCs w:val="22"/>
                <w:lang w:val="vi"/>
              </w:rPr>
            </w:pPr>
            <w:r w:rsidRPr="008B7779">
              <w:rPr>
                <w:color w:val="000000"/>
                <w:sz w:val="22"/>
                <w:szCs w:val="22"/>
                <w:lang w:val="vi"/>
              </w:rPr>
              <w:t xml:space="preserve">- </w:t>
            </w:r>
            <w:r w:rsidRPr="001F760E">
              <w:rPr>
                <w:color w:val="000000"/>
                <w:sz w:val="22"/>
                <w:szCs w:val="22"/>
                <w:lang w:val="vi"/>
              </w:rPr>
              <w:t xml:space="preserve">Như Điều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F760E">
              <w:rPr>
                <w:color w:val="000000"/>
                <w:sz w:val="22"/>
                <w:szCs w:val="22"/>
                <w:lang w:val="vi"/>
              </w:rPr>
              <w:t>;</w:t>
            </w:r>
          </w:p>
          <w:p w:rsidR="00293AB9" w:rsidRPr="00B666C4" w:rsidRDefault="00293AB9" w:rsidP="00DE5F12">
            <w:pPr>
              <w:widowControl w:val="0"/>
              <w:tabs>
                <w:tab w:val="left" w:pos="142"/>
              </w:tabs>
              <w:spacing w:line="252" w:lineRule="exact"/>
              <w:rPr>
                <w:sz w:val="22"/>
                <w:szCs w:val="22"/>
                <w:lang w:val="vi"/>
              </w:rPr>
            </w:pPr>
            <w:r w:rsidRPr="008B7779">
              <w:rPr>
                <w:color w:val="000000"/>
                <w:sz w:val="22"/>
                <w:szCs w:val="22"/>
                <w:lang w:val="vi"/>
              </w:rPr>
              <w:t xml:space="preserve">- </w:t>
            </w:r>
            <w:r w:rsidRPr="00B666C4">
              <w:rPr>
                <w:sz w:val="22"/>
                <w:szCs w:val="22"/>
                <w:lang w:val="vi"/>
              </w:rPr>
              <w:t xml:space="preserve">TTUB: CT, </w:t>
            </w:r>
            <w:r w:rsidRPr="00B666C4">
              <w:rPr>
                <w:sz w:val="22"/>
                <w:szCs w:val="22"/>
              </w:rPr>
              <w:t>các PCT</w:t>
            </w:r>
            <w:r w:rsidRPr="00B666C4">
              <w:rPr>
                <w:sz w:val="22"/>
                <w:szCs w:val="22"/>
                <w:lang w:val="vi"/>
              </w:rPr>
              <w:t>;</w:t>
            </w:r>
          </w:p>
          <w:p w:rsidR="00293AB9" w:rsidRPr="00B666C4" w:rsidRDefault="00293AB9" w:rsidP="00DE5F12">
            <w:pPr>
              <w:widowControl w:val="0"/>
              <w:tabs>
                <w:tab w:val="left" w:pos="142"/>
              </w:tabs>
              <w:spacing w:line="252" w:lineRule="exact"/>
              <w:rPr>
                <w:sz w:val="22"/>
                <w:szCs w:val="22"/>
                <w:lang w:val="vi"/>
              </w:rPr>
            </w:pPr>
            <w:r w:rsidRPr="00B666C4">
              <w:rPr>
                <w:sz w:val="22"/>
                <w:szCs w:val="22"/>
                <w:lang w:val="vi"/>
              </w:rPr>
              <w:t xml:space="preserve">- </w:t>
            </w:r>
            <w:r w:rsidR="008C3E79">
              <w:rPr>
                <w:sz w:val="22"/>
                <w:szCs w:val="22"/>
              </w:rPr>
              <w:t>Các cơ quan chuyên môn</w:t>
            </w:r>
            <w:r w:rsidRPr="00B666C4">
              <w:rPr>
                <w:sz w:val="22"/>
                <w:szCs w:val="22"/>
                <w:lang w:val="vi"/>
              </w:rPr>
              <w:t>;</w:t>
            </w:r>
          </w:p>
          <w:p w:rsidR="00293AB9" w:rsidRPr="00B666C4" w:rsidRDefault="00293AB9" w:rsidP="00DE5F12">
            <w:pPr>
              <w:widowControl w:val="0"/>
              <w:tabs>
                <w:tab w:val="left" w:pos="142"/>
              </w:tabs>
              <w:spacing w:line="252" w:lineRule="exact"/>
              <w:rPr>
                <w:sz w:val="22"/>
                <w:szCs w:val="22"/>
              </w:rPr>
            </w:pPr>
            <w:r w:rsidRPr="00B666C4">
              <w:rPr>
                <w:sz w:val="22"/>
                <w:szCs w:val="22"/>
              </w:rPr>
              <w:t xml:space="preserve">- </w:t>
            </w:r>
            <w:r w:rsidR="008C3E79">
              <w:rPr>
                <w:sz w:val="22"/>
                <w:szCs w:val="22"/>
              </w:rPr>
              <w:t>Các đơn vị sự nghiệp</w:t>
            </w:r>
            <w:r w:rsidRPr="00B666C4">
              <w:rPr>
                <w:sz w:val="22"/>
                <w:szCs w:val="22"/>
              </w:rPr>
              <w:t>;</w:t>
            </w:r>
          </w:p>
          <w:p w:rsidR="00293AB9" w:rsidRDefault="00293AB9" w:rsidP="00DE5F12">
            <w:pPr>
              <w:widowControl w:val="0"/>
              <w:tabs>
                <w:tab w:val="left" w:pos="142"/>
              </w:tabs>
              <w:spacing w:line="252" w:lineRule="exact"/>
              <w:rPr>
                <w:noProof/>
                <w:sz w:val="22"/>
                <w:szCs w:val="22"/>
              </w:rPr>
            </w:pPr>
            <w:r w:rsidRPr="00B666C4">
              <w:rPr>
                <w:sz w:val="22"/>
                <w:szCs w:val="22"/>
              </w:rPr>
              <w:t xml:space="preserve">- </w:t>
            </w:r>
            <w:r w:rsidR="008C3E79">
              <w:rPr>
                <w:sz w:val="22"/>
                <w:szCs w:val="22"/>
              </w:rPr>
              <w:t>Công ty TNHH MTV DVCI</w:t>
            </w:r>
            <w:r w:rsidR="00490BD2">
              <w:rPr>
                <w:sz w:val="22"/>
                <w:szCs w:val="22"/>
              </w:rPr>
              <w:t xml:space="preserve"> Q3</w:t>
            </w:r>
            <w:r w:rsidRPr="00B666C4">
              <w:rPr>
                <w:noProof/>
                <w:sz w:val="22"/>
                <w:szCs w:val="22"/>
              </w:rPr>
              <w:t>;</w:t>
            </w:r>
          </w:p>
          <w:p w:rsidR="004C76B7" w:rsidRPr="00B666C4" w:rsidRDefault="004C76B7" w:rsidP="00DE5F12">
            <w:pPr>
              <w:widowControl w:val="0"/>
              <w:tabs>
                <w:tab w:val="left" w:pos="142"/>
              </w:tabs>
              <w:spacing w:line="252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 Ủy ban nhân dân 12 phường;</w:t>
            </w:r>
          </w:p>
          <w:p w:rsidR="00293AB9" w:rsidRPr="004904BC" w:rsidRDefault="00293AB9" w:rsidP="00DE5F12">
            <w:pPr>
              <w:rPr>
                <w:bCs/>
                <w:iCs/>
                <w:sz w:val="22"/>
                <w:szCs w:val="22"/>
              </w:rPr>
            </w:pPr>
            <w:r w:rsidRPr="001F760E">
              <w:rPr>
                <w:color w:val="000000"/>
                <w:sz w:val="22"/>
                <w:szCs w:val="22"/>
                <w:lang w:val="vi"/>
              </w:rPr>
              <w:t>-</w:t>
            </w:r>
            <w:r w:rsidRPr="008B7779">
              <w:rPr>
                <w:color w:val="000000"/>
                <w:sz w:val="22"/>
                <w:szCs w:val="22"/>
                <w:lang w:val="vi"/>
              </w:rPr>
              <w:t xml:space="preserve"> </w:t>
            </w:r>
            <w:r w:rsidRPr="001F760E">
              <w:rPr>
                <w:color w:val="000000"/>
                <w:sz w:val="22"/>
                <w:szCs w:val="22"/>
                <w:lang w:val="vi"/>
              </w:rPr>
              <w:t>Lưu: VT</w:t>
            </w:r>
            <w:r>
              <w:rPr>
                <w:color w:val="000000"/>
                <w:sz w:val="22"/>
                <w:szCs w:val="22"/>
              </w:rPr>
              <w:t>, PNV, Th.</w:t>
            </w:r>
          </w:p>
        </w:tc>
        <w:tc>
          <w:tcPr>
            <w:tcW w:w="3795" w:type="dxa"/>
            <w:shd w:val="clear" w:color="auto" w:fill="auto"/>
          </w:tcPr>
          <w:p w:rsidR="0039719D" w:rsidRPr="008B24F0" w:rsidRDefault="0039719D" w:rsidP="00DE5F12">
            <w:pPr>
              <w:jc w:val="center"/>
              <w:rPr>
                <w:b/>
                <w:sz w:val="18"/>
                <w:szCs w:val="28"/>
              </w:rPr>
            </w:pPr>
          </w:p>
          <w:p w:rsidR="00293AB9" w:rsidRDefault="00293AB9" w:rsidP="00DE5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TỊCH</w:t>
            </w:r>
          </w:p>
          <w:p w:rsidR="00293AB9" w:rsidRPr="00B666C4" w:rsidRDefault="00293AB9" w:rsidP="00DE5F12">
            <w:pPr>
              <w:spacing w:before="120" w:after="120"/>
              <w:jc w:val="center"/>
              <w:rPr>
                <w:b/>
                <w:sz w:val="16"/>
                <w:szCs w:val="72"/>
              </w:rPr>
            </w:pPr>
          </w:p>
          <w:p w:rsidR="00293AB9" w:rsidRDefault="00293AB9" w:rsidP="00DE5F12">
            <w:pPr>
              <w:spacing w:before="120"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C3E79" w:rsidRPr="008E66AA" w:rsidRDefault="008C3E79" w:rsidP="00DE5F12">
            <w:pPr>
              <w:spacing w:before="120" w:after="120"/>
              <w:jc w:val="center"/>
              <w:rPr>
                <w:b/>
                <w:bCs/>
                <w:iCs/>
                <w:sz w:val="34"/>
                <w:szCs w:val="28"/>
              </w:rPr>
            </w:pPr>
          </w:p>
          <w:p w:rsidR="00293AB9" w:rsidRPr="00B666C4" w:rsidRDefault="00293AB9" w:rsidP="00DE5F12">
            <w:pPr>
              <w:spacing w:before="120" w:after="120"/>
              <w:jc w:val="center"/>
              <w:rPr>
                <w:b/>
                <w:bCs/>
                <w:iCs/>
                <w:sz w:val="38"/>
                <w:szCs w:val="28"/>
              </w:rPr>
            </w:pPr>
          </w:p>
          <w:p w:rsidR="00293AB9" w:rsidRPr="00937DF3" w:rsidRDefault="00293AB9" w:rsidP="00DE5F12">
            <w:pPr>
              <w:spacing w:before="120" w:after="12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6D2709">
              <w:rPr>
                <w:b/>
                <w:bCs/>
                <w:iCs/>
                <w:sz w:val="28"/>
                <w:szCs w:val="28"/>
              </w:rPr>
              <w:t>Võ Văn Đức</w:t>
            </w:r>
          </w:p>
          <w:p w:rsidR="00293AB9" w:rsidRPr="00393654" w:rsidRDefault="00293AB9" w:rsidP="00DE5F12">
            <w:pPr>
              <w:spacing w:before="120" w:after="12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293AB9" w:rsidRPr="007F2D43" w:rsidRDefault="00293AB9" w:rsidP="00DE5F12">
      <w:pPr>
        <w:spacing w:before="80" w:after="80"/>
        <w:ind w:firstLine="720"/>
        <w:rPr>
          <w:bCs/>
          <w:iCs/>
          <w:sz w:val="28"/>
          <w:szCs w:val="28"/>
        </w:rPr>
      </w:pPr>
    </w:p>
    <w:p w:rsidR="00293AB9" w:rsidRPr="00797E8B" w:rsidRDefault="00293AB9" w:rsidP="00DE5F12">
      <w:pPr>
        <w:spacing w:before="80" w:after="80"/>
        <w:ind w:firstLine="720"/>
        <w:rPr>
          <w:bCs/>
          <w:iCs/>
          <w:sz w:val="2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795"/>
      </w:tblGrid>
      <w:tr w:rsidR="00293AB9" w:rsidRPr="00393654" w:rsidTr="006233FE">
        <w:tc>
          <w:tcPr>
            <w:tcW w:w="5495" w:type="dxa"/>
            <w:shd w:val="clear" w:color="auto" w:fill="auto"/>
          </w:tcPr>
          <w:p w:rsidR="00293AB9" w:rsidRPr="00393654" w:rsidRDefault="00293AB9" w:rsidP="00DE5F12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</w:tcPr>
          <w:p w:rsidR="00293AB9" w:rsidRPr="00393654" w:rsidRDefault="00293AB9" w:rsidP="00DE5F12">
            <w:pPr>
              <w:spacing w:before="120" w:after="120"/>
              <w:rPr>
                <w:bCs/>
                <w:iCs/>
                <w:sz w:val="28"/>
                <w:szCs w:val="28"/>
              </w:rPr>
            </w:pPr>
          </w:p>
        </w:tc>
      </w:tr>
    </w:tbl>
    <w:p w:rsidR="00293AB9" w:rsidRPr="00A8653F" w:rsidRDefault="00293AB9" w:rsidP="00DE5F12">
      <w:pPr>
        <w:ind w:firstLine="180"/>
        <w:rPr>
          <w:sz w:val="2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293AB9" w:rsidRPr="0039191C" w:rsidRDefault="00293AB9" w:rsidP="00DE5F12">
      <w:pPr>
        <w:tabs>
          <w:tab w:val="left" w:pos="5334"/>
        </w:tabs>
        <w:ind w:hanging="540"/>
        <w:rPr>
          <w:sz w:val="28"/>
          <w:szCs w:val="28"/>
          <w:lang w:val="pt-BR"/>
        </w:rPr>
      </w:pPr>
    </w:p>
    <w:p w:rsidR="00293AB9" w:rsidRDefault="00293AB9" w:rsidP="00DE5F12"/>
    <w:p w:rsidR="0099710E" w:rsidRDefault="0099710E" w:rsidP="00DE5F12"/>
    <w:p w:rsidR="0099710E" w:rsidRDefault="0099710E" w:rsidP="00DE5F12"/>
    <w:p w:rsidR="0099710E" w:rsidRDefault="0099710E" w:rsidP="00DE5F12"/>
    <w:p w:rsidR="0099710E" w:rsidRDefault="0099710E" w:rsidP="00DE5F12"/>
    <w:p w:rsidR="0099710E" w:rsidRDefault="0099710E" w:rsidP="00DE5F12"/>
    <w:p w:rsidR="0099710E" w:rsidRDefault="0099710E" w:rsidP="00DE5F12"/>
    <w:p w:rsidR="0099710E" w:rsidRDefault="0099710E" w:rsidP="00DE5F12"/>
    <w:p w:rsidR="0099710E" w:rsidRDefault="0099710E" w:rsidP="00DE5F12"/>
    <w:p w:rsidR="0099710E" w:rsidRDefault="0099710E" w:rsidP="00DE5F12"/>
    <w:p w:rsidR="0099710E" w:rsidRDefault="0099710E" w:rsidP="00DE5F12"/>
    <w:p w:rsidR="0099710E" w:rsidRDefault="0099710E" w:rsidP="00DE5F12"/>
    <w:p w:rsidR="0099710E" w:rsidRDefault="0099710E" w:rsidP="00DE5F12"/>
    <w:sectPr w:rsidR="0099710E" w:rsidSect="007B55DA">
      <w:headerReference w:type="even" r:id="rId8"/>
      <w:headerReference w:type="default" r:id="rId9"/>
      <w:pgSz w:w="11909" w:h="16834" w:code="9"/>
      <w:pgMar w:top="1702" w:right="1561" w:bottom="1134" w:left="1701" w:header="397" w:footer="176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76" w:rsidRDefault="006F7C76">
      <w:r>
        <w:separator/>
      </w:r>
    </w:p>
  </w:endnote>
  <w:endnote w:type="continuationSeparator" w:id="0">
    <w:p w:rsidR="006F7C76" w:rsidRDefault="006F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76" w:rsidRDefault="006F7C76">
      <w:r>
        <w:separator/>
      </w:r>
    </w:p>
  </w:footnote>
  <w:footnote w:type="continuationSeparator" w:id="0">
    <w:p w:rsidR="006F7C76" w:rsidRDefault="006F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6F" w:rsidRDefault="00CC42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2D496F2" wp14:editId="50AF7CF5">
              <wp:simplePos x="0" y="0"/>
              <wp:positionH relativeFrom="page">
                <wp:posOffset>3981450</wp:posOffset>
              </wp:positionH>
              <wp:positionV relativeFrom="page">
                <wp:posOffset>462915</wp:posOffset>
              </wp:positionV>
              <wp:extent cx="76835" cy="17526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26F" w:rsidRDefault="00CC426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40E36">
                            <w:rPr>
                              <w:rStyle w:val="HeaderorfooterNotItalic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NotItali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496F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313.5pt;margin-top:36.45pt;width:6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Q4rg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" filled="f" stroked="f">
              <v:textbox style="mso-fit-shape-to-text:t" inset="0,0,0,0">
                <w:txbxContent>
                  <w:p w:rsidR="00CC426F" w:rsidRDefault="00CC426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40E36">
                      <w:rPr>
                        <w:rStyle w:val="HeaderorfooterNotItalic"/>
                        <w:noProof/>
                      </w:rPr>
                      <w:t>2</w:t>
                    </w:r>
                    <w:r>
                      <w:rPr>
                        <w:rStyle w:val="HeaderorfooterNotItali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6F" w:rsidRDefault="00CC426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759A1EF" wp14:editId="44A65359">
              <wp:simplePos x="0" y="0"/>
              <wp:positionH relativeFrom="page">
                <wp:posOffset>4003889</wp:posOffset>
              </wp:positionH>
              <wp:positionV relativeFrom="page">
                <wp:posOffset>580721</wp:posOffset>
              </wp:positionV>
              <wp:extent cx="76835" cy="1752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26F" w:rsidRDefault="00CC426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C515D" w:rsidRPr="00CC515D">
                            <w:rPr>
                              <w:rStyle w:val="HeaderorfooterNotItalic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NotItalic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9A1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15.25pt;margin-top:45.75pt;width:6.0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Kw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" filled="f" stroked="f">
              <v:textbox style="mso-fit-shape-to-text:t" inset="0,0,0,0">
                <w:txbxContent>
                  <w:p w:rsidR="00CC426F" w:rsidRDefault="00CC426F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C515D" w:rsidRPr="00CC515D">
                      <w:rPr>
                        <w:rStyle w:val="HeaderorfooterNotItalic"/>
                        <w:noProof/>
                      </w:rPr>
                      <w:t>3</w:t>
                    </w:r>
                    <w:r>
                      <w:rPr>
                        <w:rStyle w:val="HeaderorfooterNotItali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AA5"/>
    <w:multiLevelType w:val="multilevel"/>
    <w:tmpl w:val="A1B08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24E93"/>
    <w:multiLevelType w:val="multilevel"/>
    <w:tmpl w:val="47EECA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D5B55"/>
    <w:multiLevelType w:val="multilevel"/>
    <w:tmpl w:val="41968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935EF"/>
    <w:multiLevelType w:val="multilevel"/>
    <w:tmpl w:val="A8C65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C3932"/>
    <w:multiLevelType w:val="multilevel"/>
    <w:tmpl w:val="D9F41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06594A"/>
    <w:multiLevelType w:val="multilevel"/>
    <w:tmpl w:val="84F658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D71B99"/>
    <w:multiLevelType w:val="multilevel"/>
    <w:tmpl w:val="04E2BE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BD50E2"/>
    <w:multiLevelType w:val="multilevel"/>
    <w:tmpl w:val="6AEC5E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AE271F"/>
    <w:multiLevelType w:val="multilevel"/>
    <w:tmpl w:val="2EACF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B16A37"/>
    <w:multiLevelType w:val="multilevel"/>
    <w:tmpl w:val="FCE44C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28358A"/>
    <w:multiLevelType w:val="multilevel"/>
    <w:tmpl w:val="4112BB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5A5AD6"/>
    <w:multiLevelType w:val="multilevel"/>
    <w:tmpl w:val="1D2680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E829A1"/>
    <w:multiLevelType w:val="multilevel"/>
    <w:tmpl w:val="6B1469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514B70"/>
    <w:multiLevelType w:val="multilevel"/>
    <w:tmpl w:val="823EE4E8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D1381D"/>
    <w:multiLevelType w:val="multilevel"/>
    <w:tmpl w:val="BCEC2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D66593"/>
    <w:multiLevelType w:val="multilevel"/>
    <w:tmpl w:val="176010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0A2F09"/>
    <w:multiLevelType w:val="multilevel"/>
    <w:tmpl w:val="2EDC3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AF2CF7"/>
    <w:multiLevelType w:val="multilevel"/>
    <w:tmpl w:val="701423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7F02F4"/>
    <w:multiLevelType w:val="multilevel"/>
    <w:tmpl w:val="F93063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6A35DD"/>
    <w:multiLevelType w:val="multilevel"/>
    <w:tmpl w:val="607AB0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676F6C"/>
    <w:multiLevelType w:val="multilevel"/>
    <w:tmpl w:val="A3FEC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5D774E"/>
    <w:multiLevelType w:val="multilevel"/>
    <w:tmpl w:val="79729B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0F2F5F"/>
    <w:multiLevelType w:val="multilevel"/>
    <w:tmpl w:val="28361E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9D60C9"/>
    <w:multiLevelType w:val="multilevel"/>
    <w:tmpl w:val="A992E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8974AD"/>
    <w:multiLevelType w:val="multilevel"/>
    <w:tmpl w:val="BB648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8A7221"/>
    <w:multiLevelType w:val="multilevel"/>
    <w:tmpl w:val="77440A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2448F4"/>
    <w:multiLevelType w:val="multilevel"/>
    <w:tmpl w:val="E684FD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8531DE"/>
    <w:multiLevelType w:val="multilevel"/>
    <w:tmpl w:val="AEF2EF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DF06CB"/>
    <w:multiLevelType w:val="multilevel"/>
    <w:tmpl w:val="8FC87C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120BAA"/>
    <w:multiLevelType w:val="multilevel"/>
    <w:tmpl w:val="653635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60316E"/>
    <w:multiLevelType w:val="multilevel"/>
    <w:tmpl w:val="E79A8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157E69"/>
    <w:multiLevelType w:val="multilevel"/>
    <w:tmpl w:val="8960D0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0D16E4"/>
    <w:multiLevelType w:val="multilevel"/>
    <w:tmpl w:val="BBD0C8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C335A0"/>
    <w:multiLevelType w:val="multilevel"/>
    <w:tmpl w:val="02FCC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DE35B9"/>
    <w:multiLevelType w:val="multilevel"/>
    <w:tmpl w:val="62F6D8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F268C5"/>
    <w:multiLevelType w:val="multilevel"/>
    <w:tmpl w:val="1DC0B6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1D373E"/>
    <w:multiLevelType w:val="multilevel"/>
    <w:tmpl w:val="24867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435C66"/>
    <w:multiLevelType w:val="multilevel"/>
    <w:tmpl w:val="1C7662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A5E164C"/>
    <w:multiLevelType w:val="multilevel"/>
    <w:tmpl w:val="09069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4A03E8"/>
    <w:multiLevelType w:val="multilevel"/>
    <w:tmpl w:val="FD707444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F6862AD"/>
    <w:multiLevelType w:val="multilevel"/>
    <w:tmpl w:val="8610BB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2F4708"/>
    <w:multiLevelType w:val="multilevel"/>
    <w:tmpl w:val="78467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2577A53"/>
    <w:multiLevelType w:val="multilevel"/>
    <w:tmpl w:val="212049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4933598"/>
    <w:multiLevelType w:val="multilevel"/>
    <w:tmpl w:val="A48C38C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ED2CD3"/>
    <w:multiLevelType w:val="multilevel"/>
    <w:tmpl w:val="C48A84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98B3AA5"/>
    <w:multiLevelType w:val="multilevel"/>
    <w:tmpl w:val="F76A5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B613A9F"/>
    <w:multiLevelType w:val="multilevel"/>
    <w:tmpl w:val="488EE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672900"/>
    <w:multiLevelType w:val="multilevel"/>
    <w:tmpl w:val="61B0F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D2853D7"/>
    <w:multiLevelType w:val="multilevel"/>
    <w:tmpl w:val="46FA5E6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1080586"/>
    <w:multiLevelType w:val="multilevel"/>
    <w:tmpl w:val="36221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3072C81"/>
    <w:multiLevelType w:val="multilevel"/>
    <w:tmpl w:val="08B66B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56C124F"/>
    <w:multiLevelType w:val="multilevel"/>
    <w:tmpl w:val="0A1898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6AB614D"/>
    <w:multiLevelType w:val="multilevel"/>
    <w:tmpl w:val="10F626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9F90698"/>
    <w:multiLevelType w:val="multilevel"/>
    <w:tmpl w:val="5DBC6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F8F62B7"/>
    <w:multiLevelType w:val="multilevel"/>
    <w:tmpl w:val="96223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6"/>
  </w:num>
  <w:num w:numId="5">
    <w:abstractNumId w:val="54"/>
  </w:num>
  <w:num w:numId="6">
    <w:abstractNumId w:val="37"/>
  </w:num>
  <w:num w:numId="7">
    <w:abstractNumId w:val="13"/>
  </w:num>
  <w:num w:numId="8">
    <w:abstractNumId w:val="10"/>
  </w:num>
  <w:num w:numId="9">
    <w:abstractNumId w:val="14"/>
  </w:num>
  <w:num w:numId="10">
    <w:abstractNumId w:val="32"/>
  </w:num>
  <w:num w:numId="11">
    <w:abstractNumId w:val="53"/>
  </w:num>
  <w:num w:numId="12">
    <w:abstractNumId w:val="16"/>
  </w:num>
  <w:num w:numId="13">
    <w:abstractNumId w:val="51"/>
  </w:num>
  <w:num w:numId="14">
    <w:abstractNumId w:val="50"/>
  </w:num>
  <w:num w:numId="15">
    <w:abstractNumId w:val="21"/>
  </w:num>
  <w:num w:numId="16">
    <w:abstractNumId w:val="33"/>
  </w:num>
  <w:num w:numId="17">
    <w:abstractNumId w:val="36"/>
  </w:num>
  <w:num w:numId="18">
    <w:abstractNumId w:val="17"/>
  </w:num>
  <w:num w:numId="19">
    <w:abstractNumId w:val="44"/>
  </w:num>
  <w:num w:numId="20">
    <w:abstractNumId w:val="19"/>
  </w:num>
  <w:num w:numId="21">
    <w:abstractNumId w:val="30"/>
  </w:num>
  <w:num w:numId="22">
    <w:abstractNumId w:val="4"/>
  </w:num>
  <w:num w:numId="23">
    <w:abstractNumId w:val="39"/>
  </w:num>
  <w:num w:numId="24">
    <w:abstractNumId w:val="47"/>
  </w:num>
  <w:num w:numId="25">
    <w:abstractNumId w:val="34"/>
  </w:num>
  <w:num w:numId="26">
    <w:abstractNumId w:val="29"/>
  </w:num>
  <w:num w:numId="27">
    <w:abstractNumId w:val="46"/>
  </w:num>
  <w:num w:numId="28">
    <w:abstractNumId w:val="5"/>
  </w:num>
  <w:num w:numId="29">
    <w:abstractNumId w:val="41"/>
  </w:num>
  <w:num w:numId="30">
    <w:abstractNumId w:val="7"/>
  </w:num>
  <w:num w:numId="31">
    <w:abstractNumId w:val="15"/>
  </w:num>
  <w:num w:numId="32">
    <w:abstractNumId w:val="3"/>
  </w:num>
  <w:num w:numId="33">
    <w:abstractNumId w:val="9"/>
  </w:num>
  <w:num w:numId="34">
    <w:abstractNumId w:val="31"/>
  </w:num>
  <w:num w:numId="35">
    <w:abstractNumId w:val="2"/>
  </w:num>
  <w:num w:numId="36">
    <w:abstractNumId w:val="52"/>
  </w:num>
  <w:num w:numId="37">
    <w:abstractNumId w:val="49"/>
  </w:num>
  <w:num w:numId="38">
    <w:abstractNumId w:val="27"/>
  </w:num>
  <w:num w:numId="39">
    <w:abstractNumId w:val="42"/>
  </w:num>
  <w:num w:numId="40">
    <w:abstractNumId w:val="1"/>
  </w:num>
  <w:num w:numId="41">
    <w:abstractNumId w:val="38"/>
  </w:num>
  <w:num w:numId="42">
    <w:abstractNumId w:val="22"/>
  </w:num>
  <w:num w:numId="43">
    <w:abstractNumId w:val="24"/>
  </w:num>
  <w:num w:numId="44">
    <w:abstractNumId w:val="45"/>
  </w:num>
  <w:num w:numId="45">
    <w:abstractNumId w:val="26"/>
  </w:num>
  <w:num w:numId="46">
    <w:abstractNumId w:val="25"/>
  </w:num>
  <w:num w:numId="47">
    <w:abstractNumId w:val="8"/>
  </w:num>
  <w:num w:numId="48">
    <w:abstractNumId w:val="35"/>
  </w:num>
  <w:num w:numId="49">
    <w:abstractNumId w:val="43"/>
  </w:num>
  <w:num w:numId="50">
    <w:abstractNumId w:val="40"/>
  </w:num>
  <w:num w:numId="51">
    <w:abstractNumId w:val="12"/>
  </w:num>
  <w:num w:numId="52">
    <w:abstractNumId w:val="28"/>
  </w:num>
  <w:num w:numId="53">
    <w:abstractNumId w:val="20"/>
  </w:num>
  <w:num w:numId="54">
    <w:abstractNumId w:val="48"/>
  </w:num>
  <w:num w:numId="55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09"/>
    <w:rsid w:val="00004577"/>
    <w:rsid w:val="00014349"/>
    <w:rsid w:val="0002187C"/>
    <w:rsid w:val="0005316E"/>
    <w:rsid w:val="000626F4"/>
    <w:rsid w:val="00072311"/>
    <w:rsid w:val="00086BA7"/>
    <w:rsid w:val="0009149D"/>
    <w:rsid w:val="00093448"/>
    <w:rsid w:val="000D4CC6"/>
    <w:rsid w:val="000E37B3"/>
    <w:rsid w:val="00113F25"/>
    <w:rsid w:val="0015044E"/>
    <w:rsid w:val="001850D0"/>
    <w:rsid w:val="00196BD6"/>
    <w:rsid w:val="001D3D30"/>
    <w:rsid w:val="0023121D"/>
    <w:rsid w:val="00264E90"/>
    <w:rsid w:val="00292282"/>
    <w:rsid w:val="00293AB9"/>
    <w:rsid w:val="002B4A8B"/>
    <w:rsid w:val="002E50C2"/>
    <w:rsid w:val="00310344"/>
    <w:rsid w:val="003327BD"/>
    <w:rsid w:val="00333C61"/>
    <w:rsid w:val="0035188E"/>
    <w:rsid w:val="00362063"/>
    <w:rsid w:val="00373A47"/>
    <w:rsid w:val="00395B52"/>
    <w:rsid w:val="0039719D"/>
    <w:rsid w:val="003A7827"/>
    <w:rsid w:val="003B5229"/>
    <w:rsid w:val="003B57F6"/>
    <w:rsid w:val="003C60C8"/>
    <w:rsid w:val="003D5CF5"/>
    <w:rsid w:val="003F6AB3"/>
    <w:rsid w:val="00405BA1"/>
    <w:rsid w:val="00426282"/>
    <w:rsid w:val="004357D8"/>
    <w:rsid w:val="00482F92"/>
    <w:rsid w:val="004904BC"/>
    <w:rsid w:val="00490BD2"/>
    <w:rsid w:val="00496FF0"/>
    <w:rsid w:val="004C76B7"/>
    <w:rsid w:val="004D0F24"/>
    <w:rsid w:val="00540B4E"/>
    <w:rsid w:val="0054411C"/>
    <w:rsid w:val="005C700C"/>
    <w:rsid w:val="005E413F"/>
    <w:rsid w:val="005E683F"/>
    <w:rsid w:val="00605810"/>
    <w:rsid w:val="006203DD"/>
    <w:rsid w:val="0065367A"/>
    <w:rsid w:val="00662433"/>
    <w:rsid w:val="00665916"/>
    <w:rsid w:val="00687DF2"/>
    <w:rsid w:val="00693C81"/>
    <w:rsid w:val="006A26E8"/>
    <w:rsid w:val="006A5CA2"/>
    <w:rsid w:val="006B3C32"/>
    <w:rsid w:val="006B5671"/>
    <w:rsid w:val="006C620E"/>
    <w:rsid w:val="006D2709"/>
    <w:rsid w:val="006F13B0"/>
    <w:rsid w:val="006F7C76"/>
    <w:rsid w:val="006F7CBD"/>
    <w:rsid w:val="00705FDF"/>
    <w:rsid w:val="00735837"/>
    <w:rsid w:val="007572EB"/>
    <w:rsid w:val="00795FBF"/>
    <w:rsid w:val="007A1DF1"/>
    <w:rsid w:val="007B5541"/>
    <w:rsid w:val="007B55DA"/>
    <w:rsid w:val="007B75BD"/>
    <w:rsid w:val="007F040F"/>
    <w:rsid w:val="0080050E"/>
    <w:rsid w:val="008128C6"/>
    <w:rsid w:val="008428BB"/>
    <w:rsid w:val="00856F90"/>
    <w:rsid w:val="00862593"/>
    <w:rsid w:val="00872CB8"/>
    <w:rsid w:val="0088027B"/>
    <w:rsid w:val="00884E15"/>
    <w:rsid w:val="008B24F0"/>
    <w:rsid w:val="008B5D02"/>
    <w:rsid w:val="008C3E79"/>
    <w:rsid w:val="008D6B3A"/>
    <w:rsid w:val="008E2E80"/>
    <w:rsid w:val="008E66AA"/>
    <w:rsid w:val="008F0B16"/>
    <w:rsid w:val="008F67DE"/>
    <w:rsid w:val="0094711B"/>
    <w:rsid w:val="00970B5B"/>
    <w:rsid w:val="00987D98"/>
    <w:rsid w:val="00992930"/>
    <w:rsid w:val="0099710E"/>
    <w:rsid w:val="009A105C"/>
    <w:rsid w:val="009A3395"/>
    <w:rsid w:val="009C1893"/>
    <w:rsid w:val="009E3EBC"/>
    <w:rsid w:val="00A06904"/>
    <w:rsid w:val="00A14DB8"/>
    <w:rsid w:val="00A2402D"/>
    <w:rsid w:val="00A255FC"/>
    <w:rsid w:val="00A30ADB"/>
    <w:rsid w:val="00A30E65"/>
    <w:rsid w:val="00A316A9"/>
    <w:rsid w:val="00A35C3E"/>
    <w:rsid w:val="00A40B43"/>
    <w:rsid w:val="00A44CC7"/>
    <w:rsid w:val="00A535B9"/>
    <w:rsid w:val="00A551DF"/>
    <w:rsid w:val="00A832A1"/>
    <w:rsid w:val="00A87929"/>
    <w:rsid w:val="00A9045B"/>
    <w:rsid w:val="00AA3311"/>
    <w:rsid w:val="00AC6670"/>
    <w:rsid w:val="00B05D91"/>
    <w:rsid w:val="00B30433"/>
    <w:rsid w:val="00B42F60"/>
    <w:rsid w:val="00B55016"/>
    <w:rsid w:val="00B62B70"/>
    <w:rsid w:val="00B666C4"/>
    <w:rsid w:val="00B83967"/>
    <w:rsid w:val="00BA6410"/>
    <w:rsid w:val="00BC4210"/>
    <w:rsid w:val="00C076D2"/>
    <w:rsid w:val="00C32872"/>
    <w:rsid w:val="00C421CB"/>
    <w:rsid w:val="00C46DD0"/>
    <w:rsid w:val="00C66F7F"/>
    <w:rsid w:val="00C8138B"/>
    <w:rsid w:val="00C92DF7"/>
    <w:rsid w:val="00CA0160"/>
    <w:rsid w:val="00CA3372"/>
    <w:rsid w:val="00CC426F"/>
    <w:rsid w:val="00CC515D"/>
    <w:rsid w:val="00CD040F"/>
    <w:rsid w:val="00CD2ABF"/>
    <w:rsid w:val="00CD7108"/>
    <w:rsid w:val="00CE3396"/>
    <w:rsid w:val="00D22526"/>
    <w:rsid w:val="00D25245"/>
    <w:rsid w:val="00D269DA"/>
    <w:rsid w:val="00D92DE6"/>
    <w:rsid w:val="00DC5709"/>
    <w:rsid w:val="00DD294C"/>
    <w:rsid w:val="00DD66D0"/>
    <w:rsid w:val="00DE5F12"/>
    <w:rsid w:val="00E121F3"/>
    <w:rsid w:val="00E24E50"/>
    <w:rsid w:val="00E26DEE"/>
    <w:rsid w:val="00E346A5"/>
    <w:rsid w:val="00E50615"/>
    <w:rsid w:val="00E6255B"/>
    <w:rsid w:val="00E860E3"/>
    <w:rsid w:val="00EC12E2"/>
    <w:rsid w:val="00EE00E8"/>
    <w:rsid w:val="00EF0107"/>
    <w:rsid w:val="00EF4320"/>
    <w:rsid w:val="00F47D61"/>
    <w:rsid w:val="00F5141B"/>
    <w:rsid w:val="00F636DD"/>
    <w:rsid w:val="00F728D0"/>
    <w:rsid w:val="00FA283A"/>
    <w:rsid w:val="00FB2305"/>
    <w:rsid w:val="00FD117F"/>
    <w:rsid w:val="00FE26DE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CD6D4B-B8AD-4ADF-8C20-7BB5ED4B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09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6E"/>
    <w:rPr>
      <w:rFonts w:ascii="Segoe UI" w:eastAsia="Times New Roman" w:hAnsi="Segoe UI" w:cs="Segoe UI"/>
      <w:sz w:val="18"/>
      <w:szCs w:val="18"/>
    </w:rPr>
  </w:style>
  <w:style w:type="character" w:customStyle="1" w:styleId="Heading1">
    <w:name w:val="Heading #1_"/>
    <w:basedOn w:val="DefaultParagraphFont"/>
    <w:link w:val="Heading10"/>
    <w:rsid w:val="00293AB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293AB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293AB9"/>
    <w:pPr>
      <w:widowControl w:val="0"/>
      <w:shd w:val="clear" w:color="auto" w:fill="FFFFFF"/>
      <w:spacing w:before="420" w:line="322" w:lineRule="exact"/>
      <w:ind w:hanging="120"/>
      <w:jc w:val="center"/>
      <w:outlineLvl w:val="0"/>
    </w:pPr>
    <w:rPr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rsid w:val="00293AB9"/>
    <w:pPr>
      <w:widowControl w:val="0"/>
      <w:shd w:val="clear" w:color="auto" w:fill="FFFFFF"/>
      <w:spacing w:after="420" w:line="322" w:lineRule="exact"/>
      <w:ind w:hanging="1060"/>
      <w:jc w:val="center"/>
    </w:pPr>
    <w:rPr>
      <w:b/>
      <w:bCs/>
      <w:sz w:val="26"/>
      <w:szCs w:val="26"/>
    </w:rPr>
  </w:style>
  <w:style w:type="character" w:customStyle="1" w:styleId="Bodytext4">
    <w:name w:val="Body text (4)_"/>
    <w:basedOn w:val="DefaultParagraphFont"/>
    <w:link w:val="Bodytext40"/>
    <w:rsid w:val="00373A4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73A47"/>
    <w:pPr>
      <w:widowControl w:val="0"/>
      <w:shd w:val="clear" w:color="auto" w:fill="FFFFFF"/>
      <w:spacing w:before="420" w:after="420" w:line="0" w:lineRule="atLeast"/>
    </w:pPr>
    <w:rPr>
      <w:i/>
      <w:iCs/>
      <w:sz w:val="26"/>
      <w:szCs w:val="26"/>
    </w:rPr>
  </w:style>
  <w:style w:type="character" w:customStyle="1" w:styleId="Headerorfooter">
    <w:name w:val="Header or footer_"/>
    <w:basedOn w:val="DefaultParagraphFont"/>
    <w:link w:val="Headerorfooter0"/>
    <w:rsid w:val="00A44CC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HeaderorfooterNotItalic">
    <w:name w:val="Header or footer + Not Italic"/>
    <w:basedOn w:val="Headerorfooter"/>
    <w:rsid w:val="00A44CC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Headerorfooter0">
    <w:name w:val="Header or footer"/>
    <w:basedOn w:val="Normal"/>
    <w:link w:val="Headerorfooter"/>
    <w:rsid w:val="00A44CC7"/>
    <w:pPr>
      <w:widowControl w:val="0"/>
      <w:shd w:val="clear" w:color="auto" w:fill="FFFFFF"/>
      <w:spacing w:line="0" w:lineRule="atLeast"/>
      <w:jc w:val="right"/>
    </w:pPr>
    <w:rPr>
      <w:i/>
      <w:iCs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3B57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57F6"/>
    <w:pPr>
      <w:widowControl w:val="0"/>
      <w:shd w:val="clear" w:color="auto" w:fill="FFFFFF"/>
      <w:spacing w:before="60" w:after="60" w:line="336" w:lineRule="exact"/>
    </w:pPr>
    <w:rPr>
      <w:sz w:val="26"/>
      <w:szCs w:val="26"/>
    </w:rPr>
  </w:style>
  <w:style w:type="character" w:customStyle="1" w:styleId="Bodytext4NotItalic">
    <w:name w:val="Body text (4) + Not Italic"/>
    <w:basedOn w:val="Bodytext4"/>
    <w:rsid w:val="009971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CC42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sid w:val="00CC42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E6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6AA"/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E6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6AA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92F3-9C67-4758-9668-82C5BEEB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Kim Thu</dc:creator>
  <cp:keywords/>
  <dc:description/>
  <cp:lastModifiedBy>Nguyen Thi Kim Thu</cp:lastModifiedBy>
  <cp:revision>54</cp:revision>
  <cp:lastPrinted>2022-05-25T07:32:00Z</cp:lastPrinted>
  <dcterms:created xsi:type="dcterms:W3CDTF">2022-05-18T02:33:00Z</dcterms:created>
  <dcterms:modified xsi:type="dcterms:W3CDTF">2022-06-03T07:56:00Z</dcterms:modified>
</cp:coreProperties>
</file>